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465C" w:rsidRDefault="00012A7F" w:rsidP="00741053">
      <w:pPr>
        <w:pStyle w:val="Bezmez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2697480" cy="116840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1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65C" w:rsidRPr="00741053" w:rsidRDefault="0041465C">
      <w:pPr>
        <w:pStyle w:val="Bezmezer"/>
        <w:jc w:val="center"/>
        <w:rPr>
          <w:rFonts w:ascii="Times New Roman" w:hAnsi="Times New Roman"/>
          <w:b/>
          <w:sz w:val="44"/>
          <w:szCs w:val="44"/>
        </w:rPr>
      </w:pPr>
      <w:r w:rsidRPr="00741053">
        <w:rPr>
          <w:rFonts w:ascii="Times New Roman" w:hAnsi="Times New Roman"/>
          <w:b/>
          <w:sz w:val="44"/>
          <w:szCs w:val="44"/>
        </w:rPr>
        <w:t>MATURITNÍ O</w:t>
      </w:r>
      <w:r w:rsidR="003A1A47">
        <w:rPr>
          <w:rFonts w:ascii="Times New Roman" w:hAnsi="Times New Roman"/>
          <w:b/>
          <w:sz w:val="44"/>
          <w:szCs w:val="44"/>
        </w:rPr>
        <w:t>KRUHY</w:t>
      </w:r>
    </w:p>
    <w:p w:rsidR="72B2FB8A" w:rsidRDefault="72B2FB8A" w:rsidP="72B2FB8A">
      <w:pPr>
        <w:pStyle w:val="Bezmezer"/>
        <w:spacing w:line="259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72B2FB8A">
        <w:rPr>
          <w:rFonts w:ascii="Times New Roman" w:hAnsi="Times New Roman"/>
          <w:b/>
          <w:bCs/>
          <w:sz w:val="36"/>
          <w:szCs w:val="36"/>
        </w:rPr>
        <w:t xml:space="preserve">Školní rok: </w:t>
      </w:r>
      <w:r w:rsidR="00AC3983">
        <w:rPr>
          <w:rFonts w:ascii="Times New Roman" w:hAnsi="Times New Roman"/>
          <w:b/>
          <w:bCs/>
          <w:sz w:val="36"/>
          <w:szCs w:val="36"/>
        </w:rPr>
        <w:t>2020/2021</w:t>
      </w:r>
      <w:bookmarkStart w:id="0" w:name="_GoBack"/>
      <w:bookmarkEnd w:id="0"/>
    </w:p>
    <w:p w:rsidR="0041465C" w:rsidRDefault="0041465C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Reprodukční grafik pro média</w:t>
      </w:r>
    </w:p>
    <w:p w:rsidR="0041465C" w:rsidRDefault="72B2FB8A" w:rsidP="72B2FB8A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72B2FB8A">
        <w:rPr>
          <w:rFonts w:ascii="Times New Roman" w:hAnsi="Times New Roman"/>
          <w:b/>
          <w:bCs/>
          <w:sz w:val="40"/>
          <w:szCs w:val="40"/>
        </w:rPr>
        <w:t xml:space="preserve">Zaměření: Grafický design </w:t>
      </w:r>
      <w:r w:rsidRPr="72B2FB8A">
        <w:rPr>
          <w:rFonts w:ascii="Times New Roman" w:hAnsi="Times New Roman"/>
          <w:sz w:val="32"/>
          <w:szCs w:val="32"/>
        </w:rPr>
        <w:t xml:space="preserve">           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Corporate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Identity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Idenity</w:t>
      </w:r>
      <w:proofErr w:type="spellEnd"/>
      <w:r>
        <w:rPr>
          <w:rFonts w:ascii="Times New Roman" w:hAnsi="Times New Roman"/>
          <w:sz w:val="24"/>
          <w:szCs w:val="24"/>
        </w:rPr>
        <w:t xml:space="preserve"> jako nástroj budování image.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Subsystémy </w:t>
      </w: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Identity -    Marketingová komunikace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Jednotná firemní kultura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Produkt</w:t>
      </w:r>
    </w:p>
    <w:p w:rsidR="0041465C" w:rsidRDefault="0041465C">
      <w:pPr>
        <w:pStyle w:val="Odstavecseseznamem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Jednotný vizuální styl</w:t>
      </w:r>
    </w:p>
    <w:p w:rsidR="0041465C" w:rsidRDefault="0041465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Grafický manuál, logo </w:t>
      </w:r>
      <w:r w:rsidR="000D20C1">
        <w:rPr>
          <w:rFonts w:ascii="Times New Roman" w:hAnsi="Times New Roman"/>
          <w:sz w:val="24"/>
          <w:szCs w:val="24"/>
        </w:rPr>
        <w:t xml:space="preserve">jako součást firemního designu </w:t>
      </w:r>
      <w:proofErr w:type="spellStart"/>
      <w:r>
        <w:rPr>
          <w:rFonts w:ascii="Times New Roman" w:hAnsi="Times New Roman"/>
          <w:sz w:val="24"/>
          <w:szCs w:val="24"/>
        </w:rPr>
        <w:t>Corporate</w:t>
      </w:r>
      <w:proofErr w:type="spellEnd"/>
      <w:r>
        <w:rPr>
          <w:rFonts w:ascii="Times New Roman" w:hAnsi="Times New Roman"/>
          <w:sz w:val="24"/>
          <w:szCs w:val="24"/>
        </w:rPr>
        <w:t xml:space="preserve"> Identity.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Reklamní kampaň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Reklama a propagace.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musíme stanovit při přípravě reklamní kampaně.</w:t>
      </w:r>
    </w:p>
    <w:p w:rsidR="0041465C" w:rsidRDefault="004146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médií pro reklamní kampaň.</w:t>
      </w:r>
    </w:p>
    <w:p w:rsidR="0041465C" w:rsidRDefault="0041465C" w:rsidP="00E86B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uplatnění obrazu, slov a barvy.</w:t>
      </w:r>
    </w:p>
    <w:p w:rsid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E86B3B" w:rsidRPr="00E86B3B" w:rsidRDefault="00E86B3B" w:rsidP="00E86B3B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 výroba knihy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poslání knihy.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Rozdělení knižní produkce.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zpracování obrazových a textových podkladů pro tisk.</w:t>
      </w:r>
    </w:p>
    <w:p w:rsidR="0041465C" w:rsidRDefault="0041465C">
      <w:pPr>
        <w:pStyle w:val="Odstavecseseznamem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Dokončující zpracování /V8, V2/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Ekologie v polygrafii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Životní a pracovní prostředí.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Ergonomie a hygiena práce.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Nebezpečné látky v polygrafii.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Likvidace a zpracování odpadů /barvy, papír, strojní vybavení/.</w:t>
      </w:r>
    </w:p>
    <w:p w:rsidR="0041465C" w:rsidRDefault="0041465C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Snižování energetické náročnosti zaváděním nových technologií.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Barvy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Fyzikální hledisko.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Symbolika a psychologie barev.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CMS – správa barev.</w:t>
      </w:r>
    </w:p>
    <w:p w:rsidR="0041465C" w:rsidRDefault="0041465C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tiskových barev pro jednotlivé tiskové techniky.</w:t>
      </w:r>
    </w:p>
    <w:p w:rsidR="0041465C" w:rsidRPr="00E86B3B" w:rsidRDefault="00BF0116" w:rsidP="00E86B3B">
      <w:pPr>
        <w:pStyle w:val="Odstavecseseznamem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Přímé barvy, jejich uplatnění (</w:t>
      </w:r>
      <w:proofErr w:type="spellStart"/>
      <w:r>
        <w:rPr>
          <w:rFonts w:ascii="Times New Roman" w:hAnsi="Times New Roman"/>
          <w:sz w:val="24"/>
          <w:szCs w:val="24"/>
        </w:rPr>
        <w:t>Pantone</w:t>
      </w:r>
      <w:proofErr w:type="spellEnd"/>
      <w:r>
        <w:rPr>
          <w:rFonts w:ascii="Times New Roman" w:hAnsi="Times New Roman"/>
          <w:sz w:val="24"/>
          <w:szCs w:val="24"/>
        </w:rPr>
        <w:t xml:space="preserve"> vzorníky)</w:t>
      </w: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Fáze polygrafické výroby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Pripress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press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postpress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Převzetí výrobních podkladů od zákazníka /konkrétní výrobek/.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Technologické zpracování zakázky.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obrazových a textových dat.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tisku a řízení průběhu tisku.</w:t>
      </w:r>
    </w:p>
    <w:p w:rsidR="0041465C" w:rsidRDefault="0041465C">
      <w:pPr>
        <w:pStyle w:val="Odstavecseseznamem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zpracování, expedice.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Sortiment polygrafických výrobků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Rozdělení polygrafických výrobků.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Výrobní technologické postupy u základního sortimentu polygrafických výrobků /vlastní výběr/.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Průběžná kontrola v průběhu výrobního procesu.</w:t>
      </w:r>
    </w:p>
    <w:p w:rsidR="0041465C" w:rsidRDefault="0041465C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Specifikace polygrafických firem, jejich kooperace.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tiskových technik a jejich uplatnění</w:t>
      </w:r>
    </w:p>
    <w:p w:rsidR="0041465C" w:rsidRDefault="0041465C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principy tisku a tiskové techniky, které je využívají /tisk z výšky, z plochy, z hloubky, průtisk, digitální tisk/.</w:t>
      </w:r>
    </w:p>
    <w:p w:rsidR="0041465C" w:rsidRDefault="0041465C">
      <w:pPr>
        <w:pStyle w:val="Odstavecseseznamem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Uplatnění tiskových technik.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Ofsetová technika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principu tiskové techniky a možnost jejího uplatnění.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reprodukčních podkladů pro tisk.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CTP.</w:t>
      </w:r>
    </w:p>
    <w:p w:rsidR="0041465C" w:rsidRDefault="0041465C">
      <w:pPr>
        <w:pStyle w:val="Odstavecseseznamem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ofsetových tiskových strojů s ohledem na jejich uplatnění.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Digitální technologie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Přednosti a využití digitálních technologií.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výrobních podkladů - předávání dat v </w:t>
      </w:r>
      <w:proofErr w:type="spellStart"/>
      <w:r>
        <w:rPr>
          <w:rFonts w:ascii="Times New Roman" w:hAnsi="Times New Roman"/>
          <w:sz w:val="24"/>
          <w:szCs w:val="24"/>
        </w:rPr>
        <w:t>prepressu</w:t>
      </w:r>
      <w:proofErr w:type="spellEnd"/>
      <w:r>
        <w:rPr>
          <w:rFonts w:ascii="Times New Roman" w:hAnsi="Times New Roman"/>
          <w:sz w:val="24"/>
          <w:szCs w:val="24"/>
        </w:rPr>
        <w:t>, náležitosti certifikovaného digitálního nátisku.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Stroje používané v tisku a pro certifikovaný kontraktační digitální nátisk.</w:t>
      </w:r>
    </w:p>
    <w:p w:rsidR="0041465C" w:rsidRDefault="0041465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 včetně zušlechťování tiskovin.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Akcidenční tiskoviny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Charakteristika a výroba akcidenčních tiskovin.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Grafická úprava a technologické zpracování podkladů pro tisk.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jednotlivých druhů akcidenčních tiskovin.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Dokončovací zpracování.</w:t>
      </w:r>
    </w:p>
    <w:p w:rsidR="0041465C" w:rsidRDefault="0041465C">
      <w:pPr>
        <w:pStyle w:val="Odstavecseseznamem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Ceniny.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Kalendáře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a rozdělení kalendářů.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Volba tiskové technologie vzhledem k výši nákladu, barevnosti, formátu a druhu kalendáře.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Textové a grafické zpracování, používaný software /bitmapová, vektorová grafika/.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tisku, používané materiály.</w:t>
      </w:r>
    </w:p>
    <w:p w:rsidR="0041465C" w:rsidRDefault="0041465C">
      <w:pPr>
        <w:pStyle w:val="Odstavecseseznamem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Dokončovací zpracování.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Potiskované substráty</w:t>
      </w:r>
    </w:p>
    <w:p w:rsidR="0041465C" w:rsidRDefault="0041465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Papír – základní materiál v polygrafii, vznik a vývoj papíru, suroviny a výroba papíru, druhy tiskových papírů, technické parametry a vlastnosti papírů.</w:t>
      </w:r>
    </w:p>
    <w:p w:rsidR="0041465C" w:rsidRDefault="0041465C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Materiály pro sign </w:t>
      </w:r>
      <w:proofErr w:type="spellStart"/>
      <w:r>
        <w:rPr>
          <w:rFonts w:ascii="Times New Roman" w:hAnsi="Times New Roman"/>
          <w:sz w:val="24"/>
          <w:szCs w:val="24"/>
        </w:rPr>
        <w:t>making</w:t>
      </w:r>
      <w:proofErr w:type="spellEnd"/>
      <w:r>
        <w:rPr>
          <w:rFonts w:ascii="Times New Roman" w:hAnsi="Times New Roman"/>
          <w:sz w:val="24"/>
          <w:szCs w:val="24"/>
        </w:rPr>
        <w:t xml:space="preserve"> a jejich uplatnění – BBS /billboardový papír/, PVC fólie.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kvality ve výrobním procesu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vstupní, mezioperační a výstupní.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Elektronické měřící přístroje a zařízení /kontrolní klíny, kalibrace/.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Náhled, nátisk, kontrola tisku, korektury.</w:t>
      </w:r>
    </w:p>
    <w:p w:rsidR="0041465C" w:rsidRDefault="0041465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kvality polygrafických výrobků.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Sign </w:t>
      </w:r>
      <w:proofErr w:type="spellStart"/>
      <w:r>
        <w:rPr>
          <w:rFonts w:ascii="Times New Roman" w:hAnsi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výroba reklamy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Úzké vazby a hlavní oblasti výroby reklamy.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velkoplošného tisku.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billboardů.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Používané materiály /BBS, PVC, </w:t>
      </w:r>
      <w:proofErr w:type="spellStart"/>
      <w:r>
        <w:rPr>
          <w:rFonts w:ascii="Times New Roman" w:hAnsi="Times New Roman"/>
          <w:sz w:val="24"/>
          <w:szCs w:val="24"/>
        </w:rPr>
        <w:t>mesh</w:t>
      </w:r>
      <w:proofErr w:type="spellEnd"/>
      <w:r>
        <w:rPr>
          <w:rFonts w:ascii="Times New Roman" w:hAnsi="Times New Roman"/>
          <w:sz w:val="24"/>
          <w:szCs w:val="24"/>
        </w:rPr>
        <w:t>/.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Možnosti tisku, tiskových strojů.</w:t>
      </w:r>
    </w:p>
    <w:p w:rsidR="0041465C" w:rsidRDefault="0041465C">
      <w:pPr>
        <w:pStyle w:val="Odstavecseseznamem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Finishing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Podlahová grafika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Charakteristika, význam a uplatnění podlahové grafiky.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podlahové grafiky.</w:t>
      </w:r>
    </w:p>
    <w:p w:rsidR="0041465C" w:rsidRDefault="0041465C">
      <w:pPr>
        <w:pStyle w:val="Odstavecseseznamem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Popis jednoho typu podlahové grafiky /lepená podlahová grafika, výměnná, přenosná/.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Řezaná grafika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Charakteristika, význam a uplatnění řezané grafiky.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a výroba.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a popis řezacích plotrů.</w:t>
      </w:r>
    </w:p>
    <w:p w:rsidR="0041465C" w:rsidRDefault="0041465C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Rozdělení fólií a jejich uplatnění.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tiskovin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pravidla designu tiskovin.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Časté chyby designu tiskovin.</w:t>
      </w:r>
    </w:p>
    <w:p w:rsidR="0041465C" w:rsidRDefault="0041465C">
      <w:pPr>
        <w:pStyle w:val="Odstavecseseznamem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Významné osobnosti designu – Ladislav </w:t>
      </w:r>
      <w:proofErr w:type="spellStart"/>
      <w:r>
        <w:rPr>
          <w:rFonts w:ascii="Times New Roman" w:hAnsi="Times New Roman"/>
          <w:sz w:val="24"/>
          <w:szCs w:val="24"/>
        </w:rPr>
        <w:t>Sutnar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3D reklama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uplatnění 3D reklamy.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Tamponový tisk, princip tisku, </w:t>
      </w:r>
      <w:r w:rsidR="00EE7E42">
        <w:rPr>
          <w:rFonts w:ascii="Times New Roman" w:hAnsi="Times New Roman"/>
          <w:sz w:val="24"/>
          <w:szCs w:val="24"/>
        </w:rPr>
        <w:t>rozdělení</w:t>
      </w:r>
      <w:r>
        <w:rPr>
          <w:rFonts w:ascii="Times New Roman" w:hAnsi="Times New Roman"/>
          <w:sz w:val="24"/>
          <w:szCs w:val="24"/>
        </w:rPr>
        <w:t xml:space="preserve"> tiskových forem.</w:t>
      </w:r>
    </w:p>
    <w:p w:rsidR="0041465C" w:rsidRDefault="0041465C">
      <w:pPr>
        <w:pStyle w:val="Odstavecseseznamem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Sítotisk, pískování, gravírování, </w:t>
      </w:r>
      <w:proofErr w:type="spellStart"/>
      <w:r>
        <w:rPr>
          <w:rFonts w:ascii="Times New Roman" w:hAnsi="Times New Roman"/>
          <w:sz w:val="24"/>
          <w:szCs w:val="24"/>
        </w:rPr>
        <w:t>laserování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Design a výroba novin a časopisů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novin a časopisů.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Využití tiskové techniky vzhledem k nákladu časopisů.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Zpracování textových a obrazových podkladů.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Personalizace tisku a dokončující zpracování /časopisy/.</w:t>
      </w:r>
    </w:p>
    <w:p w:rsidR="0041465C" w:rsidRDefault="0041465C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rozdělení tiskových strojů.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Obaly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 základní funkce obalů.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Racionálně ekonomická funkce – ochranná.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Vizuálně komunikační funkce – </w:t>
      </w:r>
      <w:proofErr w:type="spellStart"/>
      <w:r>
        <w:rPr>
          <w:rFonts w:ascii="Times New Roman" w:hAnsi="Times New Roman"/>
          <w:sz w:val="24"/>
          <w:szCs w:val="24"/>
        </w:rPr>
        <w:t>psychologicko</w:t>
      </w:r>
      <w:proofErr w:type="spellEnd"/>
      <w:r>
        <w:rPr>
          <w:rFonts w:ascii="Times New Roman" w:hAnsi="Times New Roman"/>
          <w:sz w:val="24"/>
          <w:szCs w:val="24"/>
        </w:rPr>
        <w:t xml:space="preserve"> estetická, prodejně propagační.</w:t>
      </w:r>
    </w:p>
    <w:p w:rsidR="0041465C" w:rsidRDefault="0041465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Tiskové techniky – hlubotisk, flexotisk, ofset, sítotisk.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Volba konfigurace reprodukčního systému</w:t>
      </w:r>
    </w:p>
    <w:p w:rsidR="0041465C" w:rsidRDefault="004146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Kritéria volby </w:t>
      </w:r>
      <w:proofErr w:type="gramStart"/>
      <w:r>
        <w:rPr>
          <w:rFonts w:ascii="Times New Roman" w:hAnsi="Times New Roman"/>
          <w:sz w:val="24"/>
          <w:szCs w:val="24"/>
        </w:rPr>
        <w:t>konfigurace - náplň</w:t>
      </w:r>
      <w:proofErr w:type="gramEnd"/>
      <w:r>
        <w:rPr>
          <w:rFonts w:ascii="Times New Roman" w:hAnsi="Times New Roman"/>
          <w:sz w:val="24"/>
          <w:szCs w:val="24"/>
        </w:rPr>
        <w:t xml:space="preserve"> práce, množství práce, kterou má systém vykonávat, kritérium potřeby kvality, cena systému.</w:t>
      </w:r>
    </w:p>
    <w:p w:rsidR="0041465C" w:rsidRDefault="0041465C">
      <w:pPr>
        <w:pStyle w:val="Odstavecseseznamem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Dialog mezi produkčním a zákazníkem – výroba zakázky /leták, billboard/.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E86B3B" w:rsidRDefault="00E86B3B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Současné trendy v polygrafii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Tiskové techniky.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Ekologie.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Digitalizace.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Komunikační prostředky.</w:t>
      </w:r>
    </w:p>
    <w:p w:rsidR="0041465C" w:rsidRDefault="0041465C">
      <w:pPr>
        <w:pStyle w:val="Odstavecseseznamem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Materiály.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Písmo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 a historie.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Významné osobnosti.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Pojmy a názvosloví.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ovlivňuje čitelnost písma.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Klasifikace tiskových písem.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Fonty.</w:t>
      </w:r>
    </w:p>
    <w:p w:rsidR="0041465C" w:rsidRDefault="0041465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Grafické umělecké techniky – tisk z výšky, tisk z hloubky, tisk z plochy, serigrafie.</w:t>
      </w:r>
    </w:p>
    <w:p w:rsidR="0041465C" w:rsidRDefault="0041465C">
      <w:pPr>
        <w:rPr>
          <w:rFonts w:ascii="Times New Roman" w:hAnsi="Times New Roman"/>
          <w:sz w:val="24"/>
          <w:szCs w:val="24"/>
        </w:rPr>
      </w:pPr>
    </w:p>
    <w:p w:rsidR="0041465C" w:rsidRDefault="0041465C">
      <w:pPr>
        <w:pStyle w:val="Odstavecseseznamem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Workflow</w:t>
      </w:r>
      <w:proofErr w:type="spellEnd"/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Kalibrace monitoru.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Formát PDF.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Nástroje pro tvorbu ICC profilů.</w:t>
      </w:r>
    </w:p>
    <w:p w:rsidR="0041465C" w:rsidRDefault="0041465C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Světlo, certifikovaný nátisk, monitorový náhled.</w:t>
      </w:r>
    </w:p>
    <w:p w:rsidR="0041465C" w:rsidRDefault="0041465C">
      <w:pPr>
        <w:pStyle w:val="Odstavecseseznamem"/>
        <w:ind w:left="1440"/>
        <w:rPr>
          <w:rFonts w:ascii="Times New Roman" w:hAnsi="Times New Roman"/>
          <w:sz w:val="24"/>
          <w:szCs w:val="24"/>
        </w:rPr>
      </w:pPr>
    </w:p>
    <w:sectPr w:rsidR="0041465C" w:rsidSect="00AA5399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4788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8F"/>
    <w:rsid w:val="00012A7F"/>
    <w:rsid w:val="000C3AC7"/>
    <w:rsid w:val="000D20C1"/>
    <w:rsid w:val="0013117C"/>
    <w:rsid w:val="002A487E"/>
    <w:rsid w:val="003542B7"/>
    <w:rsid w:val="003A1A47"/>
    <w:rsid w:val="003B3DF3"/>
    <w:rsid w:val="0041465C"/>
    <w:rsid w:val="0043540F"/>
    <w:rsid w:val="006B0834"/>
    <w:rsid w:val="006D7C2B"/>
    <w:rsid w:val="00741053"/>
    <w:rsid w:val="007948B5"/>
    <w:rsid w:val="008E51BE"/>
    <w:rsid w:val="009E5D06"/>
    <w:rsid w:val="00A2748F"/>
    <w:rsid w:val="00AA5399"/>
    <w:rsid w:val="00AC3983"/>
    <w:rsid w:val="00BF0116"/>
    <w:rsid w:val="00C84C3C"/>
    <w:rsid w:val="00DB7ABC"/>
    <w:rsid w:val="00E86B3B"/>
    <w:rsid w:val="00EE7E42"/>
    <w:rsid w:val="00F12549"/>
    <w:rsid w:val="72B2F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2AB3CA"/>
  <w15:docId w15:val="{160D4516-8C4F-4104-ACBA-0341A991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3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1z0">
    <w:name w:val="WW8Num11z0"/>
    <w:rsid w:val="00AA5399"/>
    <w:rPr>
      <w:rFonts w:ascii="Times New Roman" w:eastAsia="Calibri" w:hAnsi="Times New Roman" w:cs="Times New Roman"/>
    </w:rPr>
  </w:style>
  <w:style w:type="character" w:customStyle="1" w:styleId="WW8Num11z1">
    <w:name w:val="WW8Num11z1"/>
    <w:rsid w:val="00AA5399"/>
    <w:rPr>
      <w:rFonts w:ascii="Courier New" w:hAnsi="Courier New" w:cs="Courier New"/>
    </w:rPr>
  </w:style>
  <w:style w:type="character" w:customStyle="1" w:styleId="WW8Num11z2">
    <w:name w:val="WW8Num11z2"/>
    <w:rsid w:val="00AA5399"/>
    <w:rPr>
      <w:rFonts w:ascii="Wingdings" w:hAnsi="Wingdings"/>
    </w:rPr>
  </w:style>
  <w:style w:type="character" w:customStyle="1" w:styleId="WW8Num11z3">
    <w:name w:val="WW8Num11z3"/>
    <w:rsid w:val="00AA5399"/>
    <w:rPr>
      <w:rFonts w:ascii="Symbol" w:hAnsi="Symbol"/>
    </w:rPr>
  </w:style>
  <w:style w:type="character" w:customStyle="1" w:styleId="Standardnpsmoodstavce1">
    <w:name w:val="Standardní písmo odstavce1"/>
    <w:rsid w:val="00AA5399"/>
  </w:style>
  <w:style w:type="paragraph" w:customStyle="1" w:styleId="Nadpis">
    <w:name w:val="Nadpis"/>
    <w:basedOn w:val="Normln"/>
    <w:next w:val="Zkladntext"/>
    <w:rsid w:val="00AA53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AA5399"/>
    <w:pPr>
      <w:spacing w:after="120"/>
    </w:pPr>
  </w:style>
  <w:style w:type="paragraph" w:styleId="Seznam">
    <w:name w:val="List"/>
    <w:basedOn w:val="Zkladntext"/>
    <w:rsid w:val="00AA5399"/>
    <w:rPr>
      <w:rFonts w:cs="Tahoma"/>
    </w:rPr>
  </w:style>
  <w:style w:type="paragraph" w:customStyle="1" w:styleId="Popisek">
    <w:name w:val="Popisek"/>
    <w:basedOn w:val="Normln"/>
    <w:rsid w:val="00A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AA5399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rsid w:val="00AA5399"/>
    <w:pPr>
      <w:ind w:left="720"/>
    </w:pPr>
  </w:style>
  <w:style w:type="paragraph" w:styleId="Bezmezer">
    <w:name w:val="No Spacing"/>
    <w:qFormat/>
    <w:rsid w:val="00AA5399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845</Words>
  <Characters>4550</Characters>
  <Application>Microsoft Office Word</Application>
  <DocSecurity>0</DocSecurity>
  <Lines>130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</dc:creator>
  <cp:lastModifiedBy>Helena Dudášová</cp:lastModifiedBy>
  <cp:revision>2</cp:revision>
  <cp:lastPrinted>2013-05-15T22:44:00Z</cp:lastPrinted>
  <dcterms:created xsi:type="dcterms:W3CDTF">2020-10-02T08:01:00Z</dcterms:created>
  <dcterms:modified xsi:type="dcterms:W3CDTF">2020-10-02T08:01:00Z</dcterms:modified>
</cp:coreProperties>
</file>